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1D" w:rsidRPr="00B12480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Pr="00B12480">
        <w:rPr>
          <w:rFonts w:ascii="Times New Roman" w:hAnsi="Times New Roman" w:cs="Times New Roman"/>
          <w:b/>
          <w:sz w:val="28"/>
          <w:szCs w:val="28"/>
        </w:rPr>
        <w:t>Письмо №985 от 21 августа 2025г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31581D" w:rsidRPr="00B12480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124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2480">
        <w:rPr>
          <w:rFonts w:ascii="Times New Roman" w:hAnsi="Times New Roman" w:cs="Times New Roman"/>
          <w:b/>
          <w:sz w:val="28"/>
          <w:szCs w:val="28"/>
        </w:rPr>
        <w:t>Руководителям образовательных</w:t>
      </w:r>
    </w:p>
    <w:p w:rsidR="0031581D" w:rsidRPr="00B12480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 w:rsidRPr="00B124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организаций района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B12480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2480">
        <w:rPr>
          <w:rFonts w:ascii="Times New Roman" w:hAnsi="Times New Roman" w:cs="Times New Roman"/>
          <w:b/>
          <w:sz w:val="28"/>
          <w:szCs w:val="28"/>
        </w:rPr>
        <w:t>О проведении конкурса сочинений «Сердце мое-Дагестан».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 xml:space="preserve">          МКУ «Управление образования» информирует о том, что Вам необходимо ознакомиться с Положением о проведении школьного и муниципального этапов конкурса «Сердце мое-Дагестан» и к указанному сроку в Положении представить материал победителей школьного этапа на районный этап конкурса. 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Приложение: в электронном виде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B12480" w:rsidRPr="00B12480" w:rsidRDefault="00B12480" w:rsidP="00B12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80">
        <w:rPr>
          <w:rFonts w:ascii="Times New Roman" w:hAnsi="Times New Roman" w:cs="Times New Roman"/>
          <w:b/>
          <w:sz w:val="28"/>
          <w:szCs w:val="28"/>
        </w:rPr>
        <w:t xml:space="preserve">   Врио </w:t>
      </w:r>
      <w:r w:rsidR="0031581D" w:rsidRPr="00B12480">
        <w:rPr>
          <w:rFonts w:ascii="Times New Roman" w:hAnsi="Times New Roman" w:cs="Times New Roman"/>
          <w:b/>
          <w:sz w:val="28"/>
          <w:szCs w:val="28"/>
        </w:rPr>
        <w:t xml:space="preserve">Начальника МКУ </w:t>
      </w:r>
      <w:r w:rsidRPr="00B12480">
        <w:rPr>
          <w:rFonts w:ascii="Times New Roman" w:hAnsi="Times New Roman" w:cs="Times New Roman"/>
          <w:b/>
          <w:sz w:val="28"/>
          <w:szCs w:val="28"/>
        </w:rPr>
        <w:tab/>
      </w:r>
      <w:r w:rsidRPr="00B1248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Pr="00B12480">
        <w:rPr>
          <w:rFonts w:ascii="Times New Roman" w:hAnsi="Times New Roman" w:cs="Times New Roman"/>
          <w:b/>
          <w:sz w:val="28"/>
          <w:szCs w:val="28"/>
        </w:rPr>
        <w:t>Х.А.Исаева.</w:t>
      </w:r>
    </w:p>
    <w:p w:rsidR="0031581D" w:rsidRPr="00B12480" w:rsidRDefault="0031581D" w:rsidP="00B12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80"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образования»:                                                                    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</w:p>
    <w:p w:rsidR="00B12480" w:rsidRDefault="0031581D" w:rsidP="0031581D">
      <w:pPr>
        <w:rPr>
          <w:rFonts w:ascii="Times New Roman" w:hAnsi="Times New Roman" w:cs="Times New Roman"/>
          <w:sz w:val="32"/>
          <w:szCs w:val="28"/>
        </w:rPr>
      </w:pPr>
      <w:r w:rsidRPr="0031581D">
        <w:rPr>
          <w:rFonts w:ascii="Times New Roman" w:hAnsi="Times New Roman" w:cs="Times New Roman"/>
          <w:sz w:val="32"/>
          <w:szCs w:val="28"/>
        </w:rPr>
        <w:t xml:space="preserve">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</w:t>
      </w:r>
      <w:r w:rsidRPr="0031581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12480" w:rsidRDefault="00B12480" w:rsidP="0031581D">
      <w:pPr>
        <w:rPr>
          <w:rFonts w:ascii="Times New Roman" w:hAnsi="Times New Roman" w:cs="Times New Roman"/>
          <w:sz w:val="32"/>
          <w:szCs w:val="28"/>
        </w:rPr>
      </w:pPr>
    </w:p>
    <w:p w:rsidR="0031581D" w:rsidRPr="0031581D" w:rsidRDefault="00B12480" w:rsidP="0031581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                  </w:t>
      </w:r>
      <w:bookmarkStart w:id="0" w:name="_GoBack"/>
      <w:bookmarkEnd w:id="0"/>
      <w:r w:rsidR="0031581D" w:rsidRPr="0031581D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31581D" w:rsidRPr="0031581D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 w:rsidRPr="0031581D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конкурса «Сердце мое-Дагестан».</w:t>
      </w:r>
    </w:p>
    <w:p w:rsidR="0031581D" w:rsidRPr="0031581D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 w:rsidRPr="003158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муниципального этапа конкурса среди учащихся 5-11 классов на лучшее сочинение «Сердце мое-Дагестан» (далее - Конкурс). Конкурс проводится во исполнение Плана основных мероприятий Министерства образования и науки республики Дагестан, посвященных 80-й годовщине Победы в Великой Отечественной войне 1941-1945 годов.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Учредителем Конкурса выступает Министерство образования и науки Республики Дагестан.</w:t>
      </w:r>
    </w:p>
    <w:p w:rsidR="0031581D" w:rsidRPr="0031581D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 w:rsidRPr="0031581D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Конкурс проводится в целях приобщения обучающихся Республики Дагестан к культуре и традициям народов Дагестана, расширения их читательского кругозора, развития и укрепления культуры межнациональных отношений, а также развития у обучающихся литературно-эстетических способностей и формирования у них читательской грамотности.</w:t>
      </w:r>
    </w:p>
    <w:p w:rsidR="0031581D" w:rsidRPr="0031581D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 w:rsidRPr="0031581D">
        <w:rPr>
          <w:rFonts w:ascii="Times New Roman" w:hAnsi="Times New Roman" w:cs="Times New Roman"/>
          <w:b/>
          <w:sz w:val="28"/>
          <w:szCs w:val="28"/>
        </w:rPr>
        <w:t>Задачи проведения Конкурса: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содействие гражданско-патриотическому воспитанию у детей и молодежи, развитие интереса и уважения к литературе и истории;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организация просветительской деятельности и знакомство с многообразием национальной культуры и традиций посредством этнокультурного творчества;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воспитание литературного и художественного вкуса, повышение познавательного интереса обучающихся к вопросам патриотизма; повышение духовной культуры детей;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выявление одарённых школьников, имеющих склонность к самостоятельному литературному творчеству;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развитие мыслительных навыков, формирование читательской грамотности учащихся.</w:t>
      </w:r>
    </w:p>
    <w:p w:rsidR="0031581D" w:rsidRPr="0031581D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 w:rsidRPr="0031581D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Участие в Конкурсе добровольное. Конкурс проводится среди обучающихся 5-11 классов в двух номинациях: 5-9 классы; 10-11 классы.</w:t>
      </w:r>
    </w:p>
    <w:p w:rsidR="0031581D" w:rsidRPr="0031581D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 w:rsidRPr="0031581D">
        <w:rPr>
          <w:rFonts w:ascii="Times New Roman" w:hAnsi="Times New Roman" w:cs="Times New Roman"/>
          <w:b/>
          <w:sz w:val="28"/>
          <w:szCs w:val="28"/>
        </w:rPr>
        <w:lastRenderedPageBreak/>
        <w:t>Сроки и организации проведения Конкурса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первый этап - школьный. Сроки проведения - с 1 сентября по 10 сентября 2025г.;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второй этап - муниципальный (районный, городской). Сроки проведения - с 11 сентября по 16 сентября 2025 г.;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третий этап - республиканский. Сроки проведения с 17 сентября по 30 сентября 2025 года.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 xml:space="preserve">Прием заявок и конкурсных сочинений проводится с 17 сентября, но 23 сентября. Прием заявок и конкурсных сочинений на районный этап осуществляется на электронную почту: </w:t>
      </w:r>
      <w:hyperlink r:id="rId4" w:history="1">
        <w:r w:rsidRPr="008A3BD6">
          <w:rPr>
            <w:rStyle w:val="a3"/>
            <w:rFonts w:ascii="Times New Roman" w:hAnsi="Times New Roman" w:cs="Times New Roman"/>
            <w:sz w:val="28"/>
            <w:szCs w:val="28"/>
          </w:rPr>
          <w:t>sergokalarop@mail.ru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81D">
        <w:rPr>
          <w:rFonts w:ascii="Times New Roman" w:hAnsi="Times New Roman" w:cs="Times New Roman"/>
          <w:sz w:val="28"/>
          <w:szCs w:val="28"/>
        </w:rPr>
        <w:t>( Алиевой Н.Ш.).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 xml:space="preserve">Школьное жюри выявляет лучшие работы среди учащихся 5-11 классов, занявших I-III места. Список участников, занявших призовые места, с краткими отзывами о них, направляется к указанному сроку муниципальными образовательными организациями в УО района 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Руководители муниципальных органов управления образованием, определяют ответственное лицо по проведению Конкурса, доводят до сведения руководителей образовательных организаций о проведении Конкурса, сформировывают составы жюри муниципального этапа по проведению Конкурса и проверке работ.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От каждого муниципального органа управления образованием на республиканский этап принимается только работа победителя от каждой категории участников конкурса в сопровождении соответствующего пакета организационно-технической документации.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Руководители государственных образовательных организаций сформировывают составы жюри по проведению Конкурса и проверке работ.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От каждой государственной образовательной организации на республиканский этап принимается только работа победителя по каждой категории участников конкурса в сопровождении соответствующего пакета организационно-технической документации.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Сочинение должно быть написано от руки на бланке Конкурса (приложение № 3), а также напечатано.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Конкурсное сочинение направляется со следующими сопроводительными документами: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lastRenderedPageBreak/>
        <w:t>сопроводительное письмо из управления (отдела) образования (государственной образовательной организации) (приложение № 1);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заявка на участие в Конкурсе в соответствии с приложением № 2.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 4); сочинение в сканированном виде (в формате PDF, тип изображения ЧБ, разрешение 600 dpi, объемом не более 3 МБ). К отсканированному конкурсному сочинению участника Конкурса прилагается копия, набранная на компьютере и сохраненная в формате Word/doc. или docx. При отсутствии одного из указанных вариантов представления конкурсное сочинение на республиканский этап не принимается.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Требования к конкурсным сочинениям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Все конкурсные сочинения выполняются обучающимися в письменном виде на бланке Конкурсной работы согласно приложению № 3.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Участники Конкурса выполняют конкурсное сочинение самостоятельно.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На всех этапах Конкурса жюри Конкурса проверяет конкурсные сочинения на наличие некорректных заимствований. В случае выявления на республиканском этапе высокого процента некорректных заимствований в конкурсном сочинении (более 70%) участник Конкурса лишается права на дальнейшее участие в Конкурсе и не включается в список финалистов.</w:t>
      </w:r>
    </w:p>
    <w:p w:rsidR="0031581D" w:rsidRPr="0031581D" w:rsidRDefault="0031581D" w:rsidP="0031581D">
      <w:pPr>
        <w:rPr>
          <w:rFonts w:ascii="Times New Roman" w:hAnsi="Times New Roman" w:cs="Times New Roman"/>
          <w:b/>
          <w:sz w:val="28"/>
          <w:szCs w:val="28"/>
        </w:rPr>
      </w:pPr>
      <w:r w:rsidRPr="0031581D">
        <w:rPr>
          <w:rFonts w:ascii="Times New Roman" w:hAnsi="Times New Roman" w:cs="Times New Roman"/>
          <w:b/>
          <w:sz w:val="28"/>
          <w:szCs w:val="28"/>
        </w:rPr>
        <w:t>Критерии и порядок оценивания конкурсных сочинений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Каждое конкурсное сочинение на школьном, муниципальном и республиканском этапах Конкурса проверяется и оценивается тремя членами жюри.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Оценивание конкурсных сочинений муниципального и республиканского этапов осуществляется по следующим критериям: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1)</w:t>
      </w:r>
      <w:r w:rsidRPr="0031581D">
        <w:rPr>
          <w:rFonts w:ascii="Times New Roman" w:hAnsi="Times New Roman" w:cs="Times New Roman"/>
          <w:sz w:val="28"/>
          <w:szCs w:val="28"/>
        </w:rPr>
        <w:tab/>
        <w:t>Содержание сочинения: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соответствие сочинения тематическому направлению (0-3 б); формулировка темы сочинения (уместность (0-1 б.), самостоятельность (0-1 б.), оригинальность (0-1 б.);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полнота раскрытия темы сочинения (0-3 б.); оригинальность авторского замысла (0-3 б.);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lastRenderedPageBreak/>
        <w:t>корректное использование литературного, исторического, фактического (в том числе биографического), научного и другого материала (0-3 б.).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2)</w:t>
      </w:r>
      <w:r w:rsidRPr="0031581D">
        <w:rPr>
          <w:rFonts w:ascii="Times New Roman" w:hAnsi="Times New Roman" w:cs="Times New Roman"/>
          <w:sz w:val="28"/>
          <w:szCs w:val="28"/>
        </w:rPr>
        <w:tab/>
        <w:t>Жанровое и языковое своеобразие сочинения: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цельность, логичность и соразмерность композиции сочинения (0-3 б.); богатство лексики и разнообразие синтаксических конструкций (0-3 б.); точность, ясность и выразительность речи (0-3 б.); целесообразность использования языковых средств (0-3 б.);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соблюдение орфографических норм русского языка (0-3 б.); соблюдение пунктуационных норм русского языка (0-3 б.); соблюдение грамматических норм (правил употребления слов, грамматических форм и стилистических ресурсов) (0-3 б.); соблюдение речевых норм русского языка (0-3 б.).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Определение победителей и подведение итогов Конкурса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Победители республиканского этапа Конкурса определяются на основании результатов оценивания конкурсных сочинений жюри Конкурса по каждой категории.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дипломами.</w:t>
      </w:r>
    </w:p>
    <w:p w:rsidR="0031581D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Итоги Конкурса подводятся 30 сентября 2025 года.</w:t>
      </w:r>
    </w:p>
    <w:p w:rsidR="00912106" w:rsidRPr="0031581D" w:rsidRDefault="0031581D" w:rsidP="0031581D">
      <w:pPr>
        <w:rPr>
          <w:rFonts w:ascii="Times New Roman" w:hAnsi="Times New Roman" w:cs="Times New Roman"/>
          <w:sz w:val="28"/>
          <w:szCs w:val="28"/>
        </w:rPr>
      </w:pPr>
      <w:r w:rsidRPr="0031581D">
        <w:rPr>
          <w:rFonts w:ascii="Times New Roman" w:hAnsi="Times New Roman" w:cs="Times New Roman"/>
          <w:sz w:val="28"/>
          <w:szCs w:val="28"/>
        </w:rPr>
        <w:t>Списки победителей и призеров Конкурса размещаются на сайтах Министерства образования и науки Республики Дагестан и ДИРО</w:t>
      </w:r>
    </w:p>
    <w:sectPr w:rsidR="00912106" w:rsidRPr="0031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1E"/>
    <w:rsid w:val="0031581D"/>
    <w:rsid w:val="00912106"/>
    <w:rsid w:val="00A41F1E"/>
    <w:rsid w:val="00B1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0142"/>
  <w15:chartTrackingRefBased/>
  <w15:docId w15:val="{970C0524-B3C4-4476-9114-8CCE43E7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okalaro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2025-08-21T04:48:00Z</dcterms:created>
  <dcterms:modified xsi:type="dcterms:W3CDTF">2025-08-21T05:00:00Z</dcterms:modified>
</cp:coreProperties>
</file>